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3" w:rsidRDefault="001025D3"/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</w:p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</w:p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 xml:space="preserve">ΠΑΡΑΡΤΗΜΑ ΙΙΙ – </w:t>
      </w:r>
      <w:proofErr w:type="spellStart"/>
      <w:r>
        <w:rPr>
          <w:lang w:val="el-GR"/>
        </w:rPr>
        <w:t>΄Εντυπο</w:t>
      </w:r>
      <w:proofErr w:type="spellEnd"/>
      <w:r>
        <w:rPr>
          <w:lang w:val="el-GR"/>
        </w:rPr>
        <w:t xml:space="preserve">  Οικονομικής Προσφοράς </w:t>
      </w:r>
    </w:p>
    <w:p w:rsidR="00245C00" w:rsidRPr="00775438" w:rsidRDefault="00245C00" w:rsidP="00245C00">
      <w:pPr>
        <w:spacing w:line="230" w:lineRule="exact"/>
        <w:ind w:left="2000" w:firstLine="1040"/>
        <w:rPr>
          <w:szCs w:val="22"/>
          <w:lang w:val="el-GR"/>
        </w:rPr>
      </w:pPr>
    </w:p>
    <w:p w:rsidR="00245C00" w:rsidRPr="00775438" w:rsidRDefault="00245C00" w:rsidP="00245C00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t xml:space="preserve">ΠΑΡΑΡΤΗΜΑ  ΣΥΝΗΜΜΕΝΟ ΣΤΗΝ ΥΠ'ΑΡΙΘΜ </w:t>
      </w:r>
      <w:r w:rsidR="0094667D" w:rsidRPr="0094667D">
        <w:rPr>
          <w:szCs w:val="22"/>
          <w:lang w:val="el-GR"/>
        </w:rPr>
        <w:t>2352/24-11-2020</w:t>
      </w:r>
      <w:r w:rsidR="00553C00" w:rsidRPr="007939FD">
        <w:rPr>
          <w:szCs w:val="22"/>
          <w:lang w:val="el-GR"/>
        </w:rPr>
        <w:t xml:space="preserve"> </w:t>
      </w:r>
      <w:r w:rsidRPr="00775438">
        <w:rPr>
          <w:szCs w:val="22"/>
          <w:lang w:val="el-GR"/>
        </w:rPr>
        <w:t>ΔΙΑΚΗΡΥΞΗ</w:t>
      </w:r>
    </w:p>
    <w:p w:rsidR="00245C00" w:rsidRPr="00775438" w:rsidRDefault="00245C00" w:rsidP="00245C00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br/>
        <w:t>Έντυπο Οικονομικής Προσφοράς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378"/>
        <w:gridCol w:w="3648"/>
      </w:tblGrid>
      <w:tr w:rsidR="00245C00" w:rsidRPr="00775438" w:rsidTr="0043473F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  <w:r w:rsidRPr="00775438">
              <w:rPr>
                <w:szCs w:val="22"/>
                <w:lang w:val="el-GR"/>
              </w:rPr>
              <w:t>Στοιχεία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94667D" w:rsidTr="0043473F">
        <w:trPr>
          <w:trHeight w:val="8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94667D" w:rsidTr="0043473F">
        <w:trPr>
          <w:trHeight w:val="14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94667D" w:rsidTr="0043473F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94667D" w:rsidTr="0043473F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94667D" w:rsidTr="0043473F">
        <w:trPr>
          <w:trHeight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χωρίς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0A6146" w:rsidTr="0043473F">
        <w:trPr>
          <w:trHeight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με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</w:tbl>
    <w:p w:rsidR="00245C00" w:rsidRDefault="00245C00" w:rsidP="00245C00">
      <w:pPr>
        <w:rPr>
          <w:szCs w:val="22"/>
          <w:lang w:val="el-GR"/>
        </w:rPr>
      </w:pPr>
    </w:p>
    <w:p w:rsidR="00245C00" w:rsidRDefault="00245C00" w:rsidP="00245C00">
      <w:pPr>
        <w:rPr>
          <w:szCs w:val="22"/>
          <w:lang w:val="el-GR"/>
        </w:rPr>
      </w:pPr>
      <w:r>
        <w:rPr>
          <w:szCs w:val="22"/>
          <w:lang w:val="el-GR"/>
        </w:rPr>
        <w:t xml:space="preserve"> Ο προσφέρων </w:t>
      </w:r>
    </w:p>
    <w:p w:rsidR="00245C00" w:rsidRPr="00D16C6B" w:rsidRDefault="00245C00" w:rsidP="00245C00">
      <w:pPr>
        <w:rPr>
          <w:szCs w:val="22"/>
          <w:lang w:val="el-GR"/>
        </w:rPr>
      </w:pPr>
      <w:r>
        <w:rPr>
          <w:szCs w:val="22"/>
          <w:lang w:val="el-GR"/>
        </w:rPr>
        <w:t>Υπογραφή -σφραγίδα</w:t>
      </w:r>
    </w:p>
    <w:p w:rsidR="00245C00" w:rsidRDefault="00245C00"/>
    <w:sectPr w:rsidR="00245C00" w:rsidSect="00102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5C00"/>
    <w:rsid w:val="00023C96"/>
    <w:rsid w:val="001025D3"/>
    <w:rsid w:val="00245C00"/>
    <w:rsid w:val="00553C00"/>
    <w:rsid w:val="00653D0B"/>
    <w:rsid w:val="007939FD"/>
    <w:rsid w:val="0079497A"/>
    <w:rsid w:val="007C4CE4"/>
    <w:rsid w:val="0094667D"/>
    <w:rsid w:val="00950034"/>
    <w:rsid w:val="00B32153"/>
    <w:rsid w:val="00DC3C70"/>
    <w:rsid w:val="00E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45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45C0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45C0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24">
    <w:name w:val="Σώμα κειμένου24"/>
    <w:basedOn w:val="a"/>
    <w:rsid w:val="00245C00"/>
    <w:pPr>
      <w:suppressAutoHyphens w:val="0"/>
      <w:spacing w:after="0" w:line="197" w:lineRule="exact"/>
      <w:ind w:hanging="560"/>
      <w:jc w:val="right"/>
    </w:pPr>
    <w:rPr>
      <w:rFonts w:eastAsia="Arial Unicode MS"/>
      <w:sz w:val="23"/>
      <w:szCs w:val="23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24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NCUser</cp:lastModifiedBy>
  <cp:revision>2</cp:revision>
  <dcterms:created xsi:type="dcterms:W3CDTF">2020-11-24T11:58:00Z</dcterms:created>
  <dcterms:modified xsi:type="dcterms:W3CDTF">2020-11-24T11:58:00Z</dcterms:modified>
</cp:coreProperties>
</file>